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6B" w:rsidRDefault="00147154">
      <w:r>
        <w:rPr>
          <w:rFonts w:ascii="Arial" w:hAnsi="Arial" w:cs="Arial"/>
          <w:noProof/>
          <w:sz w:val="20"/>
          <w:lang w:eastAsia="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-305435</wp:posOffset>
            </wp:positionV>
            <wp:extent cx="2270760" cy="8001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403_GB2_Logo Möbel und Mehr Idee1.jpg"/>
                    <pic:cNvPicPr/>
                  </pic:nvPicPr>
                  <pic:blipFill rotWithShape="1">
                    <a:blip r:embed="rId7">
                      <a:extLst>
                        <a:ext uri="{28A0092B-C50C-407E-A947-70E740481C1C}">
                          <a14:useLocalDpi xmlns:a14="http://schemas.microsoft.com/office/drawing/2010/main" val="0"/>
                        </a:ext>
                      </a:extLst>
                    </a:blip>
                    <a:srcRect l="8850" t="37168" r="3245" b="31859"/>
                    <a:stretch/>
                  </pic:blipFill>
                  <pic:spPr bwMode="auto">
                    <a:xfrm>
                      <a:off x="0" y="0"/>
                      <a:ext cx="2270760" cy="800100"/>
                    </a:xfrm>
                    <a:prstGeom prst="rect">
                      <a:avLst/>
                    </a:prstGeom>
                    <a:ln>
                      <a:noFill/>
                    </a:ln>
                    <a:extLst>
                      <a:ext uri="{53640926-AAD7-44D8-BBD7-CCE9431645EC}">
                        <a14:shadowObscured xmlns:a14="http://schemas.microsoft.com/office/drawing/2010/main"/>
                      </a:ext>
                    </a:extLst>
                  </pic:spPr>
                </pic:pic>
              </a:graphicData>
            </a:graphic>
          </wp:anchor>
        </w:drawing>
      </w:r>
    </w:p>
    <w:p w:rsidR="005F716B" w:rsidRPr="004C7EAC" w:rsidRDefault="004C43D1">
      <w:pPr>
        <w:rPr>
          <w:rFonts w:ascii="Arial" w:hAnsi="Arial" w:cs="Arial"/>
          <w:b/>
          <w:sz w:val="24"/>
        </w:rPr>
      </w:pPr>
      <w:r w:rsidRPr="004C7EAC">
        <w:rPr>
          <w:rFonts w:ascii="Arial" w:hAnsi="Arial" w:cs="Arial"/>
          <w:b/>
          <w:sz w:val="24"/>
        </w:rPr>
        <w:t>Welche Spenden können Sie bei uns abgeben?</w:t>
      </w:r>
    </w:p>
    <w:p w:rsidR="00214E9E" w:rsidRDefault="004C43D1">
      <w:pPr>
        <w:rPr>
          <w:rFonts w:ascii="Arial" w:hAnsi="Arial" w:cs="Arial"/>
          <w:sz w:val="20"/>
        </w:rPr>
      </w:pPr>
      <w:r>
        <w:rPr>
          <w:rFonts w:ascii="Arial" w:hAnsi="Arial" w:cs="Arial"/>
          <w:sz w:val="20"/>
        </w:rPr>
        <w:t>Wir freuen uns über Ihre Spendenbereitschaft und möchten Ihnen anhand dieser Tabelle einen Überblick verschaffen und Sie darüber informieren, welche Spenden wir annehmen. Gründe für eine Ablehnung von Spendenangeboten sind zum Beispiel die anfallenden Entsorgungskosten.</w:t>
      </w:r>
      <w:r w:rsidR="005F716B" w:rsidRPr="00147154">
        <w:rPr>
          <w:rFonts w:ascii="Arial" w:hAnsi="Arial" w:cs="Arial"/>
          <w:sz w:val="20"/>
        </w:rPr>
        <w:t xml:space="preserve"> </w:t>
      </w:r>
      <w:r>
        <w:rPr>
          <w:rFonts w:ascii="Arial" w:hAnsi="Arial" w:cs="Arial"/>
          <w:sz w:val="20"/>
        </w:rPr>
        <w:t xml:space="preserve">Diese fallen </w:t>
      </w:r>
      <w:r w:rsidR="004C7EAC">
        <w:rPr>
          <w:rFonts w:ascii="Arial" w:hAnsi="Arial" w:cs="Arial"/>
          <w:sz w:val="20"/>
        </w:rPr>
        <w:t xml:space="preserve">für uns </w:t>
      </w:r>
      <w:r>
        <w:rPr>
          <w:rFonts w:ascii="Arial" w:hAnsi="Arial" w:cs="Arial"/>
          <w:sz w:val="20"/>
        </w:rPr>
        <w:t xml:space="preserve">an bei der </w:t>
      </w:r>
      <w:r w:rsidR="00AD7F33">
        <w:rPr>
          <w:rFonts w:ascii="Arial" w:hAnsi="Arial" w:cs="Arial"/>
          <w:sz w:val="20"/>
        </w:rPr>
        <w:t xml:space="preserve">Abgabe </w:t>
      </w:r>
      <w:r w:rsidR="004B701E" w:rsidRPr="00147154">
        <w:rPr>
          <w:rFonts w:ascii="Arial" w:hAnsi="Arial" w:cs="Arial"/>
          <w:sz w:val="20"/>
        </w:rPr>
        <w:t>defekter</w:t>
      </w:r>
      <w:r w:rsidR="00AD7F33">
        <w:rPr>
          <w:rFonts w:ascii="Arial" w:hAnsi="Arial" w:cs="Arial"/>
          <w:sz w:val="20"/>
        </w:rPr>
        <w:t>, beschädigter, stark riechender</w:t>
      </w:r>
      <w:r w:rsidR="004B701E" w:rsidRPr="00147154">
        <w:rPr>
          <w:rFonts w:ascii="Arial" w:hAnsi="Arial" w:cs="Arial"/>
          <w:sz w:val="20"/>
        </w:rPr>
        <w:t xml:space="preserve"> </w:t>
      </w:r>
      <w:r w:rsidR="00AD7F33">
        <w:rPr>
          <w:rFonts w:ascii="Arial" w:hAnsi="Arial" w:cs="Arial"/>
          <w:sz w:val="20"/>
        </w:rPr>
        <w:t>Spenden</w:t>
      </w:r>
      <w:r w:rsidR="004B701E" w:rsidRPr="00147154">
        <w:rPr>
          <w:rFonts w:ascii="Arial" w:hAnsi="Arial" w:cs="Arial"/>
          <w:sz w:val="20"/>
        </w:rPr>
        <w:t xml:space="preserve"> und solche, </w:t>
      </w:r>
      <w:r w:rsidR="005F716B" w:rsidRPr="00147154">
        <w:rPr>
          <w:rFonts w:ascii="Arial" w:hAnsi="Arial" w:cs="Arial"/>
          <w:sz w:val="20"/>
        </w:rPr>
        <w:t xml:space="preserve">die wir nicht verkaufen können. </w:t>
      </w:r>
      <w:r w:rsidR="004C7EAC">
        <w:rPr>
          <w:rFonts w:ascii="Arial" w:hAnsi="Arial" w:cs="Arial"/>
          <w:sz w:val="20"/>
        </w:rPr>
        <w:t xml:space="preserve">Wir hoffen auf Ihr Verständnis und bitten Sie bei Fragen oder </w:t>
      </w:r>
      <w:r w:rsidR="004C7EAC" w:rsidRPr="00147154">
        <w:rPr>
          <w:rFonts w:ascii="Arial" w:hAnsi="Arial" w:cs="Arial"/>
          <w:sz w:val="20"/>
        </w:rPr>
        <w:t>Unsicherheiten</w:t>
      </w:r>
      <w:r w:rsidR="004C7EAC">
        <w:rPr>
          <w:rFonts w:ascii="Arial" w:hAnsi="Arial" w:cs="Arial"/>
          <w:sz w:val="20"/>
        </w:rPr>
        <w:t xml:space="preserve"> sich direkt</w:t>
      </w:r>
      <w:r w:rsidR="004C7EAC" w:rsidRPr="00147154">
        <w:rPr>
          <w:rFonts w:ascii="Arial" w:hAnsi="Arial" w:cs="Arial"/>
          <w:sz w:val="20"/>
        </w:rPr>
        <w:t xml:space="preserve"> an uns</w:t>
      </w:r>
      <w:r w:rsidR="004C7EAC">
        <w:rPr>
          <w:rFonts w:ascii="Arial" w:hAnsi="Arial" w:cs="Arial"/>
          <w:sz w:val="20"/>
        </w:rPr>
        <w:t xml:space="preserve"> zu wenden. Vielen Dank!</w:t>
      </w:r>
    </w:p>
    <w:tbl>
      <w:tblPr>
        <w:tblStyle w:val="Tabellenraster"/>
        <w:tblW w:w="0" w:type="auto"/>
        <w:tblLook w:val="04A0" w:firstRow="1" w:lastRow="0" w:firstColumn="1" w:lastColumn="0" w:noHBand="0" w:noVBand="1"/>
      </w:tblPr>
      <w:tblGrid>
        <w:gridCol w:w="5240"/>
        <w:gridCol w:w="5103"/>
      </w:tblGrid>
      <w:tr w:rsidR="00147154" w:rsidRPr="0038046E" w:rsidTr="00BC525B">
        <w:trPr>
          <w:trHeight w:val="428"/>
        </w:trPr>
        <w:tc>
          <w:tcPr>
            <w:tcW w:w="5240" w:type="dxa"/>
            <w:shd w:val="clear" w:color="auto" w:fill="E2EFD9" w:themeFill="accent6" w:themeFillTint="33"/>
          </w:tcPr>
          <w:p w:rsidR="00147154" w:rsidRPr="0038046E" w:rsidRDefault="00147154" w:rsidP="00214E9E">
            <w:pPr>
              <w:spacing w:before="240"/>
              <w:jc w:val="center"/>
              <w:rPr>
                <w:rFonts w:ascii="Arial" w:hAnsi="Arial" w:cs="Arial"/>
                <w:b/>
                <w:sz w:val="24"/>
              </w:rPr>
            </w:pPr>
            <w:r w:rsidRPr="0038046E">
              <w:rPr>
                <w:rFonts w:ascii="Arial" w:hAnsi="Arial" w:cs="Arial"/>
                <w:b/>
                <w:sz w:val="24"/>
              </w:rPr>
              <w:t>Spenden, die wir annehmen</w:t>
            </w:r>
          </w:p>
        </w:tc>
        <w:tc>
          <w:tcPr>
            <w:tcW w:w="5103" w:type="dxa"/>
            <w:shd w:val="clear" w:color="auto" w:fill="DD9B9B"/>
          </w:tcPr>
          <w:p w:rsidR="00147154" w:rsidRPr="00BC525B" w:rsidRDefault="00147154" w:rsidP="00214E9E">
            <w:pPr>
              <w:spacing w:before="240"/>
              <w:jc w:val="center"/>
              <w:rPr>
                <w:rFonts w:ascii="Arial" w:hAnsi="Arial" w:cs="Arial"/>
                <w:b/>
                <w:sz w:val="24"/>
              </w:rPr>
            </w:pPr>
            <w:r w:rsidRPr="00BC525B">
              <w:rPr>
                <w:rFonts w:ascii="Arial" w:hAnsi="Arial" w:cs="Arial"/>
                <w:b/>
                <w:sz w:val="24"/>
              </w:rPr>
              <w:t>Spenden, die wir nicht annehmen</w:t>
            </w:r>
          </w:p>
        </w:tc>
      </w:tr>
      <w:tr w:rsidR="00147154" w:rsidRPr="00CF5000" w:rsidTr="004E14E1">
        <w:trPr>
          <w:trHeight w:val="12119"/>
        </w:trPr>
        <w:tc>
          <w:tcPr>
            <w:tcW w:w="5240" w:type="dxa"/>
          </w:tcPr>
          <w:p w:rsidR="00214E9E" w:rsidRDefault="00214E9E" w:rsidP="00214E9E">
            <w:pPr>
              <w:pStyle w:val="Listenabsatz"/>
              <w:spacing w:line="276" w:lineRule="auto"/>
              <w:ind w:left="313"/>
              <w:rPr>
                <w:rFonts w:ascii="Arial" w:hAnsi="Arial" w:cs="Arial"/>
              </w:rPr>
            </w:pPr>
          </w:p>
          <w:p w:rsidR="00147154" w:rsidRPr="007876DD" w:rsidRDefault="00147154" w:rsidP="007876DD">
            <w:pPr>
              <w:pStyle w:val="Listenabsatz"/>
              <w:numPr>
                <w:ilvl w:val="0"/>
                <w:numId w:val="2"/>
              </w:numPr>
              <w:spacing w:line="276" w:lineRule="auto"/>
              <w:ind w:left="313"/>
              <w:rPr>
                <w:rFonts w:ascii="Arial" w:hAnsi="Arial" w:cs="Arial"/>
              </w:rPr>
            </w:pPr>
            <w:r w:rsidRPr="007876DD">
              <w:rPr>
                <w:rFonts w:ascii="Arial" w:hAnsi="Arial" w:cs="Arial"/>
              </w:rPr>
              <w:t>gut erh</w:t>
            </w:r>
            <w:r w:rsidR="00AD7F33">
              <w:rPr>
                <w:rFonts w:ascii="Arial" w:hAnsi="Arial" w:cs="Arial"/>
              </w:rPr>
              <w:t xml:space="preserve">altene, unbeschädigte Möbel </w:t>
            </w:r>
          </w:p>
          <w:p w:rsidR="000A3797" w:rsidRDefault="000A3797" w:rsidP="007876DD">
            <w:pPr>
              <w:pStyle w:val="Listenabsatz"/>
              <w:numPr>
                <w:ilvl w:val="0"/>
                <w:numId w:val="2"/>
              </w:numPr>
              <w:spacing w:line="276" w:lineRule="auto"/>
              <w:ind w:left="313"/>
              <w:rPr>
                <w:rFonts w:ascii="Arial" w:hAnsi="Arial" w:cs="Arial"/>
              </w:rPr>
            </w:pPr>
            <w:r>
              <w:rPr>
                <w:rFonts w:ascii="Arial" w:hAnsi="Arial" w:cs="Arial"/>
              </w:rPr>
              <w:t>Betten in den gängigen Maßen</w:t>
            </w:r>
          </w:p>
          <w:p w:rsidR="00FC4E8C" w:rsidRDefault="00FC4E8C" w:rsidP="007876DD">
            <w:pPr>
              <w:pStyle w:val="Listenabsatz"/>
              <w:numPr>
                <w:ilvl w:val="0"/>
                <w:numId w:val="2"/>
              </w:numPr>
              <w:spacing w:line="276" w:lineRule="auto"/>
              <w:ind w:left="313"/>
              <w:rPr>
                <w:rFonts w:ascii="Arial" w:hAnsi="Arial" w:cs="Arial"/>
              </w:rPr>
            </w:pPr>
            <w:r>
              <w:rPr>
                <w:rFonts w:ascii="Arial" w:hAnsi="Arial" w:cs="Arial"/>
              </w:rPr>
              <w:t>Matratzen in sehr gutem Zustand und mit Reißverschluss</w:t>
            </w:r>
          </w:p>
          <w:p w:rsidR="007876DD" w:rsidRDefault="007876DD" w:rsidP="007876DD">
            <w:pPr>
              <w:pStyle w:val="Listenabsatz"/>
              <w:numPr>
                <w:ilvl w:val="0"/>
                <w:numId w:val="2"/>
              </w:numPr>
              <w:spacing w:line="276" w:lineRule="auto"/>
              <w:ind w:left="313"/>
              <w:rPr>
                <w:rFonts w:ascii="Arial" w:hAnsi="Arial" w:cs="Arial"/>
              </w:rPr>
            </w:pPr>
            <w:r w:rsidRPr="000A3797">
              <w:rPr>
                <w:rFonts w:ascii="Arial" w:hAnsi="Arial" w:cs="Arial"/>
              </w:rPr>
              <w:t>Tepp</w:t>
            </w:r>
            <w:r>
              <w:rPr>
                <w:rFonts w:ascii="Arial" w:hAnsi="Arial" w:cs="Arial"/>
              </w:rPr>
              <w:t>i</w:t>
            </w:r>
            <w:r w:rsidRPr="000A3797">
              <w:rPr>
                <w:rFonts w:ascii="Arial" w:hAnsi="Arial" w:cs="Arial"/>
              </w:rPr>
              <w:t>che</w:t>
            </w:r>
            <w:r w:rsidR="00733F01">
              <w:rPr>
                <w:rFonts w:ascii="Arial" w:hAnsi="Arial" w:cs="Arial"/>
              </w:rPr>
              <w:br/>
            </w:r>
          </w:p>
          <w:p w:rsidR="004E14E1" w:rsidRPr="00733F01" w:rsidRDefault="004E14E1" w:rsidP="00733F01">
            <w:pPr>
              <w:spacing w:line="276" w:lineRule="auto"/>
              <w:rPr>
                <w:rFonts w:ascii="Arial" w:hAnsi="Arial" w:cs="Arial"/>
              </w:rPr>
            </w:pPr>
          </w:p>
          <w:p w:rsidR="00147154" w:rsidRDefault="00147154" w:rsidP="007876DD">
            <w:pPr>
              <w:pStyle w:val="Listenabsatz"/>
              <w:numPr>
                <w:ilvl w:val="0"/>
                <w:numId w:val="2"/>
              </w:numPr>
              <w:spacing w:line="276" w:lineRule="auto"/>
              <w:ind w:left="313"/>
              <w:rPr>
                <w:rFonts w:ascii="Arial" w:hAnsi="Arial" w:cs="Arial"/>
              </w:rPr>
            </w:pPr>
            <w:r w:rsidRPr="000A3797">
              <w:rPr>
                <w:rFonts w:ascii="Arial" w:hAnsi="Arial" w:cs="Arial"/>
              </w:rPr>
              <w:t xml:space="preserve">Kleidung </w:t>
            </w:r>
            <w:r w:rsidR="000A3797">
              <w:rPr>
                <w:rFonts w:ascii="Arial" w:hAnsi="Arial" w:cs="Arial"/>
              </w:rPr>
              <w:t xml:space="preserve">und Schuhe </w:t>
            </w:r>
            <w:r w:rsidRPr="000A3797">
              <w:rPr>
                <w:rFonts w:ascii="Arial" w:hAnsi="Arial" w:cs="Arial"/>
              </w:rPr>
              <w:t xml:space="preserve">für Damen, Herren und Kinder </w:t>
            </w:r>
          </w:p>
          <w:p w:rsidR="000A3797" w:rsidRPr="000A3797" w:rsidRDefault="000A3797" w:rsidP="007876DD">
            <w:pPr>
              <w:pStyle w:val="Listenabsatz"/>
              <w:numPr>
                <w:ilvl w:val="0"/>
                <w:numId w:val="2"/>
              </w:numPr>
              <w:spacing w:line="276" w:lineRule="auto"/>
              <w:ind w:left="313"/>
              <w:rPr>
                <w:rFonts w:ascii="Arial" w:hAnsi="Arial" w:cs="Arial"/>
              </w:rPr>
            </w:pPr>
            <w:r>
              <w:rPr>
                <w:rFonts w:ascii="Arial" w:hAnsi="Arial" w:cs="Arial"/>
              </w:rPr>
              <w:t>Spielzeug</w:t>
            </w:r>
          </w:p>
          <w:p w:rsidR="00147154" w:rsidRPr="000A3797" w:rsidRDefault="00147154" w:rsidP="007876DD">
            <w:pPr>
              <w:pStyle w:val="Listenabsatz"/>
              <w:numPr>
                <w:ilvl w:val="0"/>
                <w:numId w:val="2"/>
              </w:numPr>
              <w:spacing w:line="276" w:lineRule="auto"/>
              <w:ind w:left="313"/>
              <w:rPr>
                <w:rFonts w:ascii="Arial" w:hAnsi="Arial" w:cs="Arial"/>
              </w:rPr>
            </w:pPr>
            <w:r w:rsidRPr="000A3797">
              <w:rPr>
                <w:rFonts w:ascii="Arial" w:hAnsi="Arial" w:cs="Arial"/>
              </w:rPr>
              <w:t xml:space="preserve">Tischdecken, Geschirrtücher, </w:t>
            </w:r>
          </w:p>
          <w:p w:rsidR="007876DD" w:rsidRDefault="000A3797" w:rsidP="007876DD">
            <w:pPr>
              <w:pStyle w:val="Listenabsatz"/>
              <w:spacing w:line="276" w:lineRule="auto"/>
              <w:ind w:left="313"/>
              <w:rPr>
                <w:rFonts w:ascii="Arial" w:hAnsi="Arial" w:cs="Arial"/>
              </w:rPr>
            </w:pPr>
            <w:r>
              <w:rPr>
                <w:rFonts w:ascii="Arial" w:hAnsi="Arial" w:cs="Arial"/>
              </w:rPr>
              <w:t>Handtücher</w:t>
            </w:r>
            <w:r w:rsidR="00147154" w:rsidRPr="000A3797">
              <w:rPr>
                <w:rFonts w:ascii="Arial" w:hAnsi="Arial" w:cs="Arial"/>
              </w:rPr>
              <w:t>, Bettwäsche, …</w:t>
            </w:r>
          </w:p>
          <w:p w:rsidR="007876DD" w:rsidRDefault="007876DD" w:rsidP="007876DD">
            <w:pPr>
              <w:pStyle w:val="Listenabsatz"/>
              <w:numPr>
                <w:ilvl w:val="0"/>
                <w:numId w:val="2"/>
              </w:numPr>
              <w:spacing w:line="276" w:lineRule="auto"/>
              <w:ind w:left="313"/>
              <w:rPr>
                <w:rFonts w:ascii="Arial" w:hAnsi="Arial" w:cs="Arial"/>
              </w:rPr>
            </w:pPr>
            <w:r w:rsidRPr="000A3797">
              <w:rPr>
                <w:rFonts w:ascii="Arial" w:hAnsi="Arial" w:cs="Arial"/>
              </w:rPr>
              <w:t>Taschen, Koffer</w:t>
            </w:r>
          </w:p>
          <w:p w:rsidR="007876DD" w:rsidRPr="000A3797" w:rsidRDefault="007876DD" w:rsidP="007876DD">
            <w:pPr>
              <w:pStyle w:val="Listenabsatz"/>
              <w:numPr>
                <w:ilvl w:val="0"/>
                <w:numId w:val="2"/>
              </w:numPr>
              <w:spacing w:line="276" w:lineRule="auto"/>
              <w:ind w:left="313"/>
              <w:rPr>
                <w:rFonts w:ascii="Arial" w:hAnsi="Arial" w:cs="Arial"/>
              </w:rPr>
            </w:pPr>
            <w:r w:rsidRPr="000A3797">
              <w:rPr>
                <w:rFonts w:ascii="Arial" w:hAnsi="Arial" w:cs="Arial"/>
              </w:rPr>
              <w:t>Schmuck und Accessoires</w:t>
            </w:r>
          </w:p>
          <w:p w:rsidR="007876DD" w:rsidRPr="000A3797" w:rsidRDefault="007876DD" w:rsidP="007876DD">
            <w:pPr>
              <w:pStyle w:val="Listenabsatz"/>
              <w:numPr>
                <w:ilvl w:val="0"/>
                <w:numId w:val="2"/>
              </w:numPr>
              <w:spacing w:line="276" w:lineRule="auto"/>
              <w:ind w:left="313"/>
              <w:rPr>
                <w:rFonts w:ascii="Arial" w:hAnsi="Arial" w:cs="Arial"/>
              </w:rPr>
            </w:pPr>
            <w:r w:rsidRPr="000A3797">
              <w:rPr>
                <w:rFonts w:ascii="Arial" w:hAnsi="Arial" w:cs="Arial"/>
              </w:rPr>
              <w:t>Kissen</w:t>
            </w:r>
            <w:r>
              <w:rPr>
                <w:rFonts w:ascii="Arial" w:hAnsi="Arial" w:cs="Arial"/>
              </w:rPr>
              <w:t xml:space="preserve"> und Decken</w:t>
            </w:r>
          </w:p>
          <w:p w:rsidR="007876DD" w:rsidRPr="007876DD" w:rsidRDefault="007876DD" w:rsidP="007876DD">
            <w:pPr>
              <w:pStyle w:val="Listenabsatz"/>
              <w:numPr>
                <w:ilvl w:val="0"/>
                <w:numId w:val="2"/>
              </w:numPr>
              <w:spacing w:line="276" w:lineRule="auto"/>
              <w:ind w:left="313"/>
              <w:rPr>
                <w:rFonts w:ascii="Arial" w:hAnsi="Arial" w:cs="Arial"/>
              </w:rPr>
            </w:pPr>
            <w:r w:rsidRPr="000A3797">
              <w:rPr>
                <w:rFonts w:ascii="Arial" w:hAnsi="Arial" w:cs="Arial"/>
              </w:rPr>
              <w:t>Kinderbücher</w:t>
            </w:r>
            <w:r w:rsidR="00733F01">
              <w:rPr>
                <w:rFonts w:ascii="Arial" w:hAnsi="Arial" w:cs="Arial"/>
              </w:rPr>
              <w:br/>
            </w:r>
          </w:p>
          <w:p w:rsidR="00147154" w:rsidRPr="000A3797" w:rsidRDefault="00147154" w:rsidP="007876DD">
            <w:pPr>
              <w:pStyle w:val="Listenabsatz"/>
              <w:numPr>
                <w:ilvl w:val="0"/>
                <w:numId w:val="2"/>
              </w:numPr>
              <w:spacing w:line="276" w:lineRule="auto"/>
              <w:ind w:left="313"/>
              <w:rPr>
                <w:rFonts w:ascii="Arial" w:hAnsi="Arial" w:cs="Arial"/>
              </w:rPr>
            </w:pPr>
            <w:r w:rsidRPr="000A3797">
              <w:rPr>
                <w:rFonts w:ascii="Arial" w:hAnsi="Arial" w:cs="Arial"/>
              </w:rPr>
              <w:t>CDs, DVDs, PC- und Video-Spiele</w:t>
            </w:r>
          </w:p>
          <w:p w:rsidR="00147154" w:rsidRPr="000A3797" w:rsidRDefault="00147154" w:rsidP="007876DD">
            <w:pPr>
              <w:pStyle w:val="Listenabsatz"/>
              <w:numPr>
                <w:ilvl w:val="0"/>
                <w:numId w:val="2"/>
              </w:numPr>
              <w:spacing w:line="276" w:lineRule="auto"/>
              <w:ind w:left="313"/>
              <w:rPr>
                <w:rFonts w:ascii="Arial" w:hAnsi="Arial" w:cs="Arial"/>
              </w:rPr>
            </w:pPr>
            <w:r w:rsidRPr="000A3797">
              <w:rPr>
                <w:rFonts w:ascii="Arial" w:hAnsi="Arial" w:cs="Arial"/>
              </w:rPr>
              <w:t>Funktionsfäh</w:t>
            </w:r>
            <w:r w:rsidR="007876DD">
              <w:rPr>
                <w:rFonts w:ascii="Arial" w:hAnsi="Arial" w:cs="Arial"/>
              </w:rPr>
              <w:t xml:space="preserve">ige Elektrogeräte, wie Toaster, Wasserkocher, Föhn, Fernsehgeräte, </w:t>
            </w:r>
            <w:r w:rsidR="007876DD" w:rsidRPr="000A3797">
              <w:rPr>
                <w:rFonts w:ascii="Arial" w:hAnsi="Arial" w:cs="Arial"/>
              </w:rPr>
              <w:t>Staubsauger</w:t>
            </w:r>
            <w:r w:rsidR="007876DD">
              <w:rPr>
                <w:rFonts w:ascii="Arial" w:hAnsi="Arial" w:cs="Arial"/>
              </w:rPr>
              <w:t xml:space="preserve"> usw.</w:t>
            </w:r>
          </w:p>
          <w:p w:rsidR="00147154" w:rsidRDefault="000A3797" w:rsidP="007876DD">
            <w:pPr>
              <w:pStyle w:val="Listenabsatz"/>
              <w:numPr>
                <w:ilvl w:val="0"/>
                <w:numId w:val="2"/>
              </w:numPr>
              <w:spacing w:line="276" w:lineRule="auto"/>
              <w:ind w:left="313"/>
              <w:rPr>
                <w:rFonts w:ascii="Arial" w:hAnsi="Arial" w:cs="Arial"/>
              </w:rPr>
            </w:pPr>
            <w:r>
              <w:rPr>
                <w:rFonts w:ascii="Arial" w:hAnsi="Arial" w:cs="Arial"/>
              </w:rPr>
              <w:t>Waschmaschinen, Trockner</w:t>
            </w:r>
          </w:p>
          <w:p w:rsidR="007876DD" w:rsidRPr="000A3797" w:rsidRDefault="007876DD" w:rsidP="007876DD">
            <w:pPr>
              <w:pStyle w:val="Listenabsatz"/>
              <w:numPr>
                <w:ilvl w:val="0"/>
                <w:numId w:val="2"/>
              </w:numPr>
              <w:spacing w:line="276" w:lineRule="auto"/>
              <w:ind w:left="313"/>
              <w:rPr>
                <w:rFonts w:ascii="Arial" w:hAnsi="Arial" w:cs="Arial"/>
              </w:rPr>
            </w:pPr>
            <w:r>
              <w:rPr>
                <w:rFonts w:ascii="Arial" w:hAnsi="Arial" w:cs="Arial"/>
              </w:rPr>
              <w:t>Gefrier- und Kühlschränke</w:t>
            </w:r>
          </w:p>
          <w:p w:rsidR="00147154" w:rsidRPr="004E14E1" w:rsidRDefault="00147154" w:rsidP="004E14E1">
            <w:pPr>
              <w:pStyle w:val="Listenabsatz"/>
              <w:numPr>
                <w:ilvl w:val="0"/>
                <w:numId w:val="2"/>
              </w:numPr>
              <w:spacing w:line="276" w:lineRule="auto"/>
              <w:ind w:left="313"/>
              <w:rPr>
                <w:rFonts w:ascii="Arial" w:hAnsi="Arial" w:cs="Arial"/>
              </w:rPr>
            </w:pPr>
            <w:r w:rsidRPr="000A3797">
              <w:rPr>
                <w:rFonts w:ascii="Arial" w:hAnsi="Arial" w:cs="Arial"/>
              </w:rPr>
              <w:t xml:space="preserve">Unterhaltungselektronik: </w:t>
            </w:r>
            <w:r w:rsidRPr="004E14E1">
              <w:rPr>
                <w:rFonts w:ascii="Arial" w:hAnsi="Arial" w:cs="Arial"/>
              </w:rPr>
              <w:t xml:space="preserve">CD-/DVD-Player, … </w:t>
            </w:r>
          </w:p>
          <w:p w:rsidR="00147154" w:rsidRPr="000A3797" w:rsidRDefault="000A3797" w:rsidP="007876DD">
            <w:pPr>
              <w:pStyle w:val="Listenabsatz"/>
              <w:numPr>
                <w:ilvl w:val="0"/>
                <w:numId w:val="2"/>
              </w:numPr>
              <w:spacing w:line="276" w:lineRule="auto"/>
              <w:ind w:left="313"/>
              <w:rPr>
                <w:rFonts w:ascii="Arial" w:hAnsi="Arial" w:cs="Arial"/>
              </w:rPr>
            </w:pPr>
            <w:r>
              <w:rPr>
                <w:rFonts w:ascii="Arial" w:hAnsi="Arial" w:cs="Arial"/>
              </w:rPr>
              <w:t>Laptops, Festplatten, Drucker</w:t>
            </w:r>
            <w:r w:rsidR="00733F01">
              <w:rPr>
                <w:rFonts w:ascii="Arial" w:hAnsi="Arial" w:cs="Arial"/>
              </w:rPr>
              <w:br/>
            </w:r>
          </w:p>
          <w:p w:rsidR="00147154" w:rsidRPr="000A3797" w:rsidRDefault="000A3797" w:rsidP="007876DD">
            <w:pPr>
              <w:pStyle w:val="Listenabsatz"/>
              <w:numPr>
                <w:ilvl w:val="0"/>
                <w:numId w:val="2"/>
              </w:numPr>
              <w:spacing w:line="276" w:lineRule="auto"/>
              <w:ind w:left="313"/>
              <w:rPr>
                <w:rFonts w:ascii="Arial" w:hAnsi="Arial" w:cs="Arial"/>
              </w:rPr>
            </w:pPr>
            <w:r>
              <w:rPr>
                <w:rFonts w:ascii="Arial" w:hAnsi="Arial" w:cs="Arial"/>
              </w:rPr>
              <w:t>Deko</w:t>
            </w:r>
            <w:r w:rsidR="007876DD">
              <w:rPr>
                <w:rFonts w:ascii="Arial" w:hAnsi="Arial" w:cs="Arial"/>
              </w:rPr>
              <w:t>rations</w:t>
            </w:r>
            <w:r>
              <w:rPr>
                <w:rFonts w:ascii="Arial" w:hAnsi="Arial" w:cs="Arial"/>
              </w:rPr>
              <w:t>artikel</w:t>
            </w:r>
          </w:p>
          <w:p w:rsidR="00147154" w:rsidRDefault="000A3797" w:rsidP="007876DD">
            <w:pPr>
              <w:pStyle w:val="Listenabsatz"/>
              <w:numPr>
                <w:ilvl w:val="0"/>
                <w:numId w:val="2"/>
              </w:numPr>
              <w:spacing w:line="276" w:lineRule="auto"/>
              <w:ind w:left="313"/>
              <w:rPr>
                <w:rFonts w:ascii="Arial" w:hAnsi="Arial" w:cs="Arial"/>
              </w:rPr>
            </w:pPr>
            <w:r>
              <w:rPr>
                <w:rFonts w:ascii="Arial" w:hAnsi="Arial" w:cs="Arial"/>
              </w:rPr>
              <w:t xml:space="preserve">Gut erhaltene Haushaltwaren, wie </w:t>
            </w:r>
            <w:r w:rsidR="00147154" w:rsidRPr="000A3797">
              <w:rPr>
                <w:rFonts w:ascii="Arial" w:hAnsi="Arial" w:cs="Arial"/>
              </w:rPr>
              <w:t>Gläser, Geschirr, Besteck</w:t>
            </w:r>
            <w:r>
              <w:rPr>
                <w:rFonts w:ascii="Arial" w:hAnsi="Arial" w:cs="Arial"/>
              </w:rPr>
              <w:t>, Schüsseln, Bretter</w:t>
            </w:r>
            <w:r w:rsidR="00147154" w:rsidRPr="000A3797">
              <w:rPr>
                <w:rFonts w:ascii="Arial" w:hAnsi="Arial" w:cs="Arial"/>
              </w:rPr>
              <w:t xml:space="preserve"> und Kochutensilien</w:t>
            </w:r>
            <w:r w:rsidR="00FC4E8C">
              <w:rPr>
                <w:rFonts w:ascii="Arial" w:hAnsi="Arial" w:cs="Arial"/>
              </w:rPr>
              <w:t xml:space="preserve"> (Keine Einzelstücke, gerne Sets)</w:t>
            </w:r>
          </w:p>
          <w:p w:rsidR="000A3797" w:rsidRPr="000A3797" w:rsidRDefault="000A3797" w:rsidP="007876DD">
            <w:pPr>
              <w:pStyle w:val="Listenabsatz"/>
              <w:numPr>
                <w:ilvl w:val="0"/>
                <w:numId w:val="2"/>
              </w:numPr>
              <w:spacing w:line="276" w:lineRule="auto"/>
              <w:ind w:left="313"/>
              <w:rPr>
                <w:rFonts w:ascii="Arial" w:hAnsi="Arial" w:cs="Arial"/>
              </w:rPr>
            </w:pPr>
            <w:r>
              <w:rPr>
                <w:rFonts w:ascii="Arial" w:hAnsi="Arial" w:cs="Arial"/>
              </w:rPr>
              <w:t>Vasen</w:t>
            </w:r>
          </w:p>
          <w:p w:rsidR="007876DD" w:rsidRDefault="007876DD" w:rsidP="007876DD">
            <w:pPr>
              <w:pStyle w:val="Listenabsatz"/>
              <w:numPr>
                <w:ilvl w:val="0"/>
                <w:numId w:val="2"/>
              </w:numPr>
              <w:spacing w:line="276" w:lineRule="auto"/>
              <w:ind w:left="313"/>
              <w:rPr>
                <w:rFonts w:ascii="Arial" w:hAnsi="Arial" w:cs="Arial"/>
              </w:rPr>
            </w:pPr>
            <w:r>
              <w:rPr>
                <w:rFonts w:ascii="Arial" w:hAnsi="Arial" w:cs="Arial"/>
              </w:rPr>
              <w:t>Lampen jeglicher Art</w:t>
            </w:r>
          </w:p>
          <w:p w:rsidR="007876DD" w:rsidRPr="007876DD" w:rsidRDefault="007876DD" w:rsidP="007876DD">
            <w:pPr>
              <w:pStyle w:val="Listenabsatz"/>
              <w:numPr>
                <w:ilvl w:val="0"/>
                <w:numId w:val="2"/>
              </w:numPr>
              <w:spacing w:line="276" w:lineRule="auto"/>
              <w:ind w:left="313"/>
              <w:rPr>
                <w:rFonts w:ascii="Arial" w:hAnsi="Arial" w:cs="Arial"/>
              </w:rPr>
            </w:pPr>
            <w:r>
              <w:rPr>
                <w:rFonts w:ascii="Arial" w:hAnsi="Arial" w:cs="Arial"/>
              </w:rPr>
              <w:t>Wäscheständer, Bügelbrett, …</w:t>
            </w:r>
          </w:p>
          <w:p w:rsidR="00496FE0" w:rsidRPr="000A3797" w:rsidRDefault="00496FE0" w:rsidP="007876DD">
            <w:pPr>
              <w:pStyle w:val="Listenabsatz"/>
              <w:numPr>
                <w:ilvl w:val="0"/>
                <w:numId w:val="2"/>
              </w:numPr>
              <w:spacing w:line="276" w:lineRule="auto"/>
              <w:ind w:left="313"/>
              <w:rPr>
                <w:rFonts w:ascii="Arial" w:hAnsi="Arial" w:cs="Arial"/>
              </w:rPr>
            </w:pPr>
            <w:r w:rsidRPr="000A3797">
              <w:rPr>
                <w:rFonts w:ascii="Arial" w:hAnsi="Arial" w:cs="Arial"/>
              </w:rPr>
              <w:t>Bilder und Bilderrahmen</w:t>
            </w:r>
          </w:p>
          <w:p w:rsidR="007876DD" w:rsidRPr="007876DD" w:rsidRDefault="00496FE0" w:rsidP="007876DD">
            <w:pPr>
              <w:pStyle w:val="Listenabsatz"/>
              <w:numPr>
                <w:ilvl w:val="0"/>
                <w:numId w:val="2"/>
              </w:numPr>
              <w:spacing w:line="276" w:lineRule="auto"/>
              <w:ind w:left="313"/>
              <w:rPr>
                <w:rFonts w:ascii="Arial" w:hAnsi="Arial" w:cs="Arial"/>
              </w:rPr>
            </w:pPr>
            <w:r w:rsidRPr="000A3797">
              <w:rPr>
                <w:rFonts w:ascii="Arial" w:hAnsi="Arial" w:cs="Arial"/>
              </w:rPr>
              <w:t>Büromaterial</w:t>
            </w:r>
            <w:r w:rsidR="007876DD">
              <w:rPr>
                <w:rFonts w:ascii="Arial" w:hAnsi="Arial" w:cs="Arial"/>
              </w:rPr>
              <w:t>, wie Leitzordner, Organizer…</w:t>
            </w:r>
          </w:p>
          <w:p w:rsidR="000A3797" w:rsidRPr="000A3797" w:rsidRDefault="000A3797" w:rsidP="007876DD">
            <w:pPr>
              <w:pStyle w:val="Listenabsatz"/>
              <w:numPr>
                <w:ilvl w:val="0"/>
                <w:numId w:val="2"/>
              </w:numPr>
              <w:spacing w:line="276" w:lineRule="auto"/>
              <w:ind w:left="313"/>
              <w:rPr>
                <w:rFonts w:ascii="Arial" w:hAnsi="Arial" w:cs="Arial"/>
              </w:rPr>
            </w:pPr>
            <w:r>
              <w:rPr>
                <w:rFonts w:ascii="Arial" w:hAnsi="Arial" w:cs="Arial"/>
              </w:rPr>
              <w:t>Kleintierbedarf</w:t>
            </w:r>
          </w:p>
        </w:tc>
        <w:tc>
          <w:tcPr>
            <w:tcW w:w="5103" w:type="dxa"/>
          </w:tcPr>
          <w:p w:rsidR="00214E9E" w:rsidRDefault="00214E9E" w:rsidP="00214E9E">
            <w:pPr>
              <w:pStyle w:val="Listenabsatz"/>
              <w:spacing w:line="276" w:lineRule="auto"/>
              <w:ind w:left="318"/>
              <w:rPr>
                <w:rFonts w:ascii="Arial" w:hAnsi="Arial" w:cs="Arial"/>
              </w:rPr>
            </w:pPr>
          </w:p>
          <w:p w:rsidR="00214E9E" w:rsidRDefault="00214E9E" w:rsidP="00214E9E">
            <w:pPr>
              <w:pStyle w:val="Listenabsatz"/>
              <w:numPr>
                <w:ilvl w:val="0"/>
                <w:numId w:val="1"/>
              </w:numPr>
              <w:spacing w:line="276" w:lineRule="auto"/>
              <w:ind w:left="318" w:hanging="284"/>
              <w:rPr>
                <w:rFonts w:ascii="Arial" w:hAnsi="Arial" w:cs="Arial"/>
              </w:rPr>
            </w:pPr>
            <w:r w:rsidRPr="00CF5000">
              <w:rPr>
                <w:rFonts w:ascii="Arial" w:hAnsi="Arial" w:cs="Arial"/>
              </w:rPr>
              <w:t>Stark abgenutzte und beschädigte Möbel</w:t>
            </w:r>
            <w:r w:rsidR="00733F01">
              <w:rPr>
                <w:rFonts w:ascii="Arial" w:hAnsi="Arial" w:cs="Arial"/>
              </w:rPr>
              <w:t>, Teppiche</w:t>
            </w:r>
            <w:r w:rsidR="004E14E1">
              <w:rPr>
                <w:rFonts w:ascii="Arial" w:hAnsi="Arial" w:cs="Arial"/>
              </w:rPr>
              <w:t xml:space="preserve">, </w:t>
            </w:r>
          </w:p>
          <w:p w:rsidR="00733F01" w:rsidRPr="00733F01" w:rsidRDefault="00733F01" w:rsidP="00733F01">
            <w:pPr>
              <w:pStyle w:val="Listenabsatz"/>
              <w:numPr>
                <w:ilvl w:val="0"/>
                <w:numId w:val="1"/>
              </w:numPr>
              <w:spacing w:line="276" w:lineRule="auto"/>
              <w:ind w:left="318" w:hanging="284"/>
              <w:rPr>
                <w:rFonts w:ascii="Arial" w:hAnsi="Arial" w:cs="Arial"/>
              </w:rPr>
            </w:pPr>
            <w:r w:rsidRPr="00CF5000">
              <w:rPr>
                <w:rFonts w:ascii="Arial" w:hAnsi="Arial" w:cs="Arial"/>
              </w:rPr>
              <w:t>Matratzen</w:t>
            </w:r>
            <w:r w:rsidR="00FC4E8C">
              <w:rPr>
                <w:rFonts w:ascii="Arial" w:hAnsi="Arial" w:cs="Arial"/>
              </w:rPr>
              <w:t xml:space="preserve"> ohne Reißverschluss</w:t>
            </w:r>
            <w:r>
              <w:rPr>
                <w:rFonts w:ascii="Arial" w:hAnsi="Arial" w:cs="Arial"/>
              </w:rPr>
              <w:t xml:space="preserve"> (aus hygienischen Gründen)</w:t>
            </w:r>
          </w:p>
          <w:p w:rsidR="00214E9E" w:rsidRPr="00214E9E" w:rsidRDefault="00214E9E" w:rsidP="00214E9E">
            <w:pPr>
              <w:pStyle w:val="Listenabsatz"/>
              <w:numPr>
                <w:ilvl w:val="0"/>
                <w:numId w:val="1"/>
              </w:numPr>
              <w:spacing w:line="276" w:lineRule="auto"/>
              <w:ind w:left="318" w:hanging="284"/>
              <w:rPr>
                <w:rFonts w:ascii="Arial" w:hAnsi="Arial" w:cs="Arial"/>
              </w:rPr>
            </w:pPr>
            <w:r w:rsidRPr="00CF5000">
              <w:rPr>
                <w:rFonts w:ascii="Arial" w:hAnsi="Arial" w:cs="Arial"/>
              </w:rPr>
              <w:t>Kleiderschränke</w:t>
            </w:r>
            <w:r w:rsidR="004E14E1">
              <w:rPr>
                <w:rFonts w:ascii="Arial" w:hAnsi="Arial" w:cs="Arial"/>
              </w:rPr>
              <w:t>/Wohnwände</w:t>
            </w:r>
            <w:r w:rsidRPr="00CF5000">
              <w:rPr>
                <w:rFonts w:ascii="Arial" w:hAnsi="Arial" w:cs="Arial"/>
              </w:rPr>
              <w:t xml:space="preserve"> ab 4 Türen</w:t>
            </w:r>
            <w:r w:rsidR="00637483">
              <w:rPr>
                <w:rFonts w:ascii="Arial" w:hAnsi="Arial" w:cs="Arial"/>
              </w:rPr>
              <w:t xml:space="preserve"> (über 2 m Breite</w:t>
            </w:r>
            <w:r w:rsidR="00733F01">
              <w:rPr>
                <w:rFonts w:ascii="Arial" w:hAnsi="Arial" w:cs="Arial"/>
              </w:rPr>
              <w:t>)</w:t>
            </w:r>
            <w:r w:rsidR="00733F01">
              <w:rPr>
                <w:rFonts w:ascii="Arial" w:hAnsi="Arial" w:cs="Arial"/>
              </w:rPr>
              <w:br/>
            </w:r>
          </w:p>
          <w:p w:rsidR="00733F01" w:rsidRPr="00733F01" w:rsidRDefault="00214E9E" w:rsidP="00733F01">
            <w:pPr>
              <w:pStyle w:val="Listenabsatz"/>
              <w:numPr>
                <w:ilvl w:val="0"/>
                <w:numId w:val="1"/>
              </w:numPr>
              <w:spacing w:line="276" w:lineRule="auto"/>
              <w:ind w:left="318" w:hanging="284"/>
              <w:rPr>
                <w:rFonts w:ascii="Arial" w:hAnsi="Arial" w:cs="Arial"/>
              </w:rPr>
            </w:pPr>
            <w:r w:rsidRPr="00CF5000">
              <w:rPr>
                <w:rFonts w:ascii="Arial" w:hAnsi="Arial" w:cs="Arial"/>
              </w:rPr>
              <w:t>beschädigte, verschmutzte und stark riechende Bekleidung</w:t>
            </w:r>
            <w:r>
              <w:rPr>
                <w:rFonts w:ascii="Arial" w:hAnsi="Arial" w:cs="Arial"/>
              </w:rPr>
              <w:t>, Schuhe</w:t>
            </w:r>
            <w:r w:rsidR="00A94B5E">
              <w:rPr>
                <w:rFonts w:ascii="Arial" w:hAnsi="Arial" w:cs="Arial"/>
              </w:rPr>
              <w:t>, Accessoires</w:t>
            </w:r>
            <w:r w:rsidR="00733F01">
              <w:rPr>
                <w:rFonts w:ascii="Arial" w:hAnsi="Arial" w:cs="Arial"/>
              </w:rPr>
              <w:t xml:space="preserve">, </w:t>
            </w:r>
            <w:r>
              <w:rPr>
                <w:rFonts w:ascii="Arial" w:hAnsi="Arial" w:cs="Arial"/>
              </w:rPr>
              <w:t>Textil</w:t>
            </w:r>
            <w:r w:rsidR="00733F01">
              <w:rPr>
                <w:rFonts w:ascii="Arial" w:hAnsi="Arial" w:cs="Arial"/>
              </w:rPr>
              <w:t xml:space="preserve">ien, wie Handtücher, Bettwäsche sowie </w:t>
            </w:r>
            <w:r w:rsidR="00733F01" w:rsidRPr="00733F01">
              <w:rPr>
                <w:rFonts w:ascii="Arial" w:hAnsi="Arial" w:cs="Arial"/>
              </w:rPr>
              <w:t>Kissen, Decken, Koffer und Taschen</w:t>
            </w:r>
          </w:p>
          <w:p w:rsidR="00214E9E" w:rsidRDefault="00214E9E" w:rsidP="00214E9E">
            <w:pPr>
              <w:pStyle w:val="Listenabsatz"/>
              <w:numPr>
                <w:ilvl w:val="0"/>
                <w:numId w:val="1"/>
              </w:numPr>
              <w:spacing w:line="276" w:lineRule="auto"/>
              <w:ind w:left="318" w:hanging="284"/>
              <w:rPr>
                <w:rFonts w:ascii="Arial" w:hAnsi="Arial" w:cs="Arial"/>
              </w:rPr>
            </w:pPr>
            <w:r w:rsidRPr="00CF5000">
              <w:rPr>
                <w:rFonts w:ascii="Arial" w:hAnsi="Arial" w:cs="Arial"/>
              </w:rPr>
              <w:t>unvollständige Spiele / Spiele mit beschädigten Spielkarton</w:t>
            </w:r>
            <w:r w:rsidR="00AD7F33">
              <w:rPr>
                <w:rFonts w:ascii="Arial" w:hAnsi="Arial" w:cs="Arial"/>
              </w:rPr>
              <w:t>s</w:t>
            </w:r>
          </w:p>
          <w:p w:rsidR="00733F01" w:rsidRDefault="00733F01" w:rsidP="00214E9E">
            <w:pPr>
              <w:pStyle w:val="Listenabsatz"/>
              <w:numPr>
                <w:ilvl w:val="0"/>
                <w:numId w:val="1"/>
              </w:numPr>
              <w:spacing w:line="276" w:lineRule="auto"/>
              <w:ind w:left="318" w:hanging="284"/>
              <w:rPr>
                <w:rFonts w:ascii="Arial" w:hAnsi="Arial" w:cs="Arial"/>
              </w:rPr>
            </w:pPr>
            <w:r>
              <w:rPr>
                <w:rFonts w:ascii="Arial" w:hAnsi="Arial" w:cs="Arial"/>
              </w:rPr>
              <w:t>Bücher</w:t>
            </w:r>
          </w:p>
          <w:p w:rsidR="00733F01" w:rsidRDefault="00733F01" w:rsidP="00733F01">
            <w:pPr>
              <w:pStyle w:val="Listenabsatz"/>
              <w:spacing w:line="276" w:lineRule="auto"/>
              <w:ind w:left="318"/>
              <w:rPr>
                <w:rFonts w:ascii="Arial" w:hAnsi="Arial" w:cs="Arial"/>
              </w:rPr>
            </w:pPr>
          </w:p>
          <w:p w:rsidR="00733F01" w:rsidRDefault="00733F01" w:rsidP="00733F01">
            <w:pPr>
              <w:pStyle w:val="Listenabsatz"/>
              <w:spacing w:line="276" w:lineRule="auto"/>
              <w:ind w:left="318"/>
              <w:rPr>
                <w:rFonts w:ascii="Arial" w:hAnsi="Arial" w:cs="Arial"/>
              </w:rPr>
            </w:pPr>
          </w:p>
          <w:p w:rsidR="00733F01" w:rsidRDefault="00733F01" w:rsidP="00733F01">
            <w:pPr>
              <w:pStyle w:val="Listenabsatz"/>
              <w:spacing w:line="276" w:lineRule="auto"/>
              <w:ind w:left="318"/>
              <w:rPr>
                <w:rFonts w:ascii="Arial" w:hAnsi="Arial" w:cs="Arial"/>
              </w:rPr>
            </w:pPr>
          </w:p>
          <w:p w:rsidR="00733F01" w:rsidRDefault="00733F01" w:rsidP="00733F01">
            <w:pPr>
              <w:pStyle w:val="Listenabsatz"/>
              <w:numPr>
                <w:ilvl w:val="0"/>
                <w:numId w:val="1"/>
              </w:numPr>
              <w:spacing w:line="276" w:lineRule="auto"/>
              <w:ind w:left="318" w:hanging="284"/>
              <w:rPr>
                <w:rFonts w:ascii="Arial" w:hAnsi="Arial" w:cs="Arial"/>
              </w:rPr>
            </w:pPr>
            <w:r>
              <w:rPr>
                <w:rFonts w:ascii="Arial" w:hAnsi="Arial" w:cs="Arial"/>
              </w:rPr>
              <w:t>Veraltete Elektroartikel, wie Röhrenfernseher, Digitalkamera, Rechner und Ähnliches</w:t>
            </w:r>
          </w:p>
          <w:p w:rsidR="00733F01" w:rsidRDefault="00733F01" w:rsidP="00BC525B">
            <w:pPr>
              <w:pStyle w:val="Listenabsatz"/>
              <w:numPr>
                <w:ilvl w:val="0"/>
                <w:numId w:val="1"/>
              </w:numPr>
              <w:spacing w:line="276" w:lineRule="auto"/>
              <w:ind w:left="318" w:hanging="284"/>
              <w:rPr>
                <w:rFonts w:ascii="Arial" w:hAnsi="Arial" w:cs="Arial"/>
              </w:rPr>
            </w:pPr>
            <w:r>
              <w:rPr>
                <w:rFonts w:ascii="Arial" w:hAnsi="Arial" w:cs="Arial"/>
              </w:rPr>
              <w:t>Defekte Elektroartikel</w:t>
            </w:r>
          </w:p>
          <w:p w:rsidR="00BC525B" w:rsidRPr="00BC525B" w:rsidRDefault="00BC525B" w:rsidP="00BC525B">
            <w:pPr>
              <w:pStyle w:val="Listenabsatz"/>
              <w:numPr>
                <w:ilvl w:val="0"/>
                <w:numId w:val="1"/>
              </w:numPr>
              <w:spacing w:line="276" w:lineRule="auto"/>
              <w:ind w:left="318" w:hanging="284"/>
              <w:rPr>
                <w:rFonts w:ascii="Arial" w:hAnsi="Arial" w:cs="Arial"/>
              </w:rPr>
            </w:pPr>
            <w:r>
              <w:rPr>
                <w:rFonts w:ascii="Arial" w:hAnsi="Arial" w:cs="Arial"/>
              </w:rPr>
              <w:t>Handys</w:t>
            </w:r>
          </w:p>
          <w:p w:rsidR="00733F01" w:rsidRDefault="00733F01" w:rsidP="00733F01">
            <w:pPr>
              <w:pStyle w:val="Listenabsatz"/>
              <w:spacing w:line="276" w:lineRule="auto"/>
              <w:ind w:left="318"/>
              <w:rPr>
                <w:rFonts w:ascii="Arial" w:hAnsi="Arial" w:cs="Arial"/>
              </w:rPr>
            </w:pPr>
          </w:p>
          <w:p w:rsidR="00733F01" w:rsidRDefault="00733F01" w:rsidP="00733F01">
            <w:pPr>
              <w:pStyle w:val="Listenabsatz"/>
              <w:spacing w:line="276" w:lineRule="auto"/>
              <w:ind w:left="318"/>
              <w:rPr>
                <w:rFonts w:ascii="Arial" w:hAnsi="Arial" w:cs="Arial"/>
              </w:rPr>
            </w:pPr>
          </w:p>
          <w:p w:rsidR="00733F01" w:rsidRPr="00FC4E8C" w:rsidRDefault="00733F01" w:rsidP="00FC4E8C">
            <w:pPr>
              <w:spacing w:line="276" w:lineRule="auto"/>
              <w:rPr>
                <w:rFonts w:ascii="Arial" w:hAnsi="Arial" w:cs="Arial"/>
              </w:rPr>
            </w:pPr>
          </w:p>
          <w:p w:rsidR="00733F01" w:rsidRPr="004E14E1" w:rsidRDefault="00733F01" w:rsidP="004E14E1">
            <w:pPr>
              <w:spacing w:line="276" w:lineRule="auto"/>
              <w:rPr>
                <w:rFonts w:ascii="Arial" w:hAnsi="Arial" w:cs="Arial"/>
              </w:rPr>
            </w:pPr>
          </w:p>
          <w:p w:rsidR="00733F01" w:rsidRDefault="00733F01" w:rsidP="00733F01">
            <w:pPr>
              <w:pStyle w:val="Listenabsatz"/>
              <w:numPr>
                <w:ilvl w:val="0"/>
                <w:numId w:val="1"/>
              </w:numPr>
              <w:spacing w:line="276" w:lineRule="auto"/>
              <w:ind w:left="318" w:hanging="284"/>
              <w:rPr>
                <w:rFonts w:ascii="Arial" w:hAnsi="Arial" w:cs="Arial"/>
              </w:rPr>
            </w:pPr>
            <w:r>
              <w:rPr>
                <w:rFonts w:ascii="Arial" w:hAnsi="Arial" w:cs="Arial"/>
              </w:rPr>
              <w:t>Beschädigtes Geschirr, Gläser, Porzellan, Vasen, Haushaltswaren, Bilder, Bilderrahmen und Ähnliches</w:t>
            </w:r>
            <w:r w:rsidR="00FC4E8C">
              <w:rPr>
                <w:rFonts w:ascii="Arial" w:hAnsi="Arial" w:cs="Arial"/>
              </w:rPr>
              <w:t xml:space="preserve"> (keine Einzelstücke/Kein Aufdruck/ keine Werbung)</w:t>
            </w:r>
            <w:bookmarkStart w:id="0" w:name="_GoBack"/>
            <w:bookmarkEnd w:id="0"/>
          </w:p>
          <w:p w:rsidR="00FC4E8C" w:rsidRDefault="00FC4E8C" w:rsidP="00733F01">
            <w:pPr>
              <w:pStyle w:val="Listenabsatz"/>
              <w:numPr>
                <w:ilvl w:val="0"/>
                <w:numId w:val="1"/>
              </w:numPr>
              <w:spacing w:line="276" w:lineRule="auto"/>
              <w:ind w:left="318" w:hanging="284"/>
              <w:rPr>
                <w:rFonts w:ascii="Arial" w:hAnsi="Arial" w:cs="Arial"/>
              </w:rPr>
            </w:pPr>
            <w:r>
              <w:rPr>
                <w:rFonts w:ascii="Arial" w:hAnsi="Arial" w:cs="Arial"/>
              </w:rPr>
              <w:t>Spitze Messer</w:t>
            </w:r>
          </w:p>
          <w:p w:rsidR="00147154" w:rsidRPr="00CF5000" w:rsidRDefault="00147154" w:rsidP="007876DD">
            <w:pPr>
              <w:pStyle w:val="Listenabsatz"/>
              <w:numPr>
                <w:ilvl w:val="0"/>
                <w:numId w:val="1"/>
              </w:numPr>
              <w:spacing w:line="276" w:lineRule="auto"/>
              <w:ind w:left="318" w:hanging="284"/>
              <w:rPr>
                <w:rFonts w:ascii="Arial" w:hAnsi="Arial" w:cs="Arial"/>
              </w:rPr>
            </w:pPr>
            <w:r w:rsidRPr="00CF5000">
              <w:rPr>
                <w:rFonts w:ascii="Arial" w:hAnsi="Arial" w:cs="Arial"/>
              </w:rPr>
              <w:t xml:space="preserve">Medikamente </w:t>
            </w:r>
          </w:p>
          <w:p w:rsidR="00147154" w:rsidRPr="00CF5000" w:rsidRDefault="00214E9E" w:rsidP="007876DD">
            <w:pPr>
              <w:pStyle w:val="Listenabsatz"/>
              <w:numPr>
                <w:ilvl w:val="0"/>
                <w:numId w:val="1"/>
              </w:numPr>
              <w:spacing w:line="276" w:lineRule="auto"/>
              <w:ind w:left="318" w:hanging="284"/>
              <w:rPr>
                <w:rFonts w:ascii="Arial" w:hAnsi="Arial" w:cs="Arial"/>
              </w:rPr>
            </w:pPr>
            <w:r>
              <w:rPr>
                <w:rFonts w:ascii="Arial" w:hAnsi="Arial" w:cs="Arial"/>
              </w:rPr>
              <w:t xml:space="preserve">Hilfsmittel für Menschen mit Beeinträchtigungen, wie Rollatoren, Rollstühle usw. </w:t>
            </w:r>
          </w:p>
          <w:p w:rsidR="00733F01" w:rsidRDefault="00147154" w:rsidP="00733F01">
            <w:pPr>
              <w:pStyle w:val="Listenabsatz"/>
              <w:numPr>
                <w:ilvl w:val="0"/>
                <w:numId w:val="1"/>
              </w:numPr>
              <w:spacing w:line="276" w:lineRule="auto"/>
              <w:ind w:left="318" w:hanging="284"/>
              <w:rPr>
                <w:rFonts w:ascii="Arial" w:hAnsi="Arial" w:cs="Arial"/>
              </w:rPr>
            </w:pPr>
            <w:r w:rsidRPr="00CF5000">
              <w:rPr>
                <w:rFonts w:ascii="Arial" w:hAnsi="Arial" w:cs="Arial"/>
              </w:rPr>
              <w:t xml:space="preserve">Hygieneartikel (z. B. Rasierapparate, elektrische </w:t>
            </w:r>
            <w:r w:rsidR="00CF5000">
              <w:rPr>
                <w:rFonts w:ascii="Arial" w:hAnsi="Arial" w:cs="Arial"/>
              </w:rPr>
              <w:t>Zahnbürsten</w:t>
            </w:r>
            <w:r w:rsidR="00637483">
              <w:rPr>
                <w:rFonts w:ascii="Arial" w:hAnsi="Arial" w:cs="Arial"/>
              </w:rPr>
              <w:t xml:space="preserve"> usw.</w:t>
            </w:r>
            <w:r w:rsidRPr="00CF5000">
              <w:rPr>
                <w:rFonts w:ascii="Arial" w:hAnsi="Arial" w:cs="Arial"/>
              </w:rPr>
              <w:t xml:space="preserve">) </w:t>
            </w:r>
          </w:p>
          <w:p w:rsidR="00496FE0" w:rsidRPr="00733F01" w:rsidRDefault="00496FE0" w:rsidP="00733F01">
            <w:pPr>
              <w:pStyle w:val="Listenabsatz"/>
              <w:numPr>
                <w:ilvl w:val="0"/>
                <w:numId w:val="1"/>
              </w:numPr>
              <w:spacing w:line="276" w:lineRule="auto"/>
              <w:ind w:left="318" w:hanging="284"/>
              <w:rPr>
                <w:rFonts w:ascii="Arial" w:hAnsi="Arial" w:cs="Arial"/>
              </w:rPr>
            </w:pPr>
            <w:r w:rsidRPr="00733F01">
              <w:rPr>
                <w:rFonts w:ascii="Arial" w:hAnsi="Arial" w:cs="Arial"/>
              </w:rPr>
              <w:t>Trophäen, Waffen</w:t>
            </w:r>
          </w:p>
          <w:p w:rsidR="00AD7F33" w:rsidRDefault="00AD7F33" w:rsidP="007876DD">
            <w:pPr>
              <w:pStyle w:val="Listenabsatz"/>
              <w:numPr>
                <w:ilvl w:val="0"/>
                <w:numId w:val="1"/>
              </w:numPr>
              <w:spacing w:line="276" w:lineRule="auto"/>
              <w:ind w:left="318" w:hanging="284"/>
              <w:rPr>
                <w:rFonts w:ascii="Arial" w:hAnsi="Arial" w:cs="Arial"/>
              </w:rPr>
            </w:pPr>
            <w:r>
              <w:rPr>
                <w:rFonts w:ascii="Arial" w:hAnsi="Arial" w:cs="Arial"/>
              </w:rPr>
              <w:t>Artikel mit Werbeanzeigen darauf</w:t>
            </w:r>
          </w:p>
          <w:p w:rsidR="00637483" w:rsidRDefault="00637483" w:rsidP="007876DD">
            <w:pPr>
              <w:pStyle w:val="Listenabsatz"/>
              <w:numPr>
                <w:ilvl w:val="0"/>
                <w:numId w:val="1"/>
              </w:numPr>
              <w:spacing w:line="276" w:lineRule="auto"/>
              <w:ind w:left="318" w:hanging="284"/>
              <w:rPr>
                <w:rFonts w:ascii="Arial" w:hAnsi="Arial" w:cs="Arial"/>
              </w:rPr>
            </w:pPr>
            <w:r>
              <w:rPr>
                <w:rFonts w:ascii="Arial" w:hAnsi="Arial" w:cs="Arial"/>
              </w:rPr>
              <w:t>Farbeimer/-dosen</w:t>
            </w:r>
          </w:p>
          <w:p w:rsidR="00637483" w:rsidRPr="00CF5000" w:rsidRDefault="00637483" w:rsidP="007876DD">
            <w:pPr>
              <w:pStyle w:val="Listenabsatz"/>
              <w:numPr>
                <w:ilvl w:val="0"/>
                <w:numId w:val="1"/>
              </w:numPr>
              <w:spacing w:line="276" w:lineRule="auto"/>
              <w:ind w:left="318" w:hanging="284"/>
              <w:rPr>
                <w:rFonts w:ascii="Arial" w:hAnsi="Arial" w:cs="Arial"/>
              </w:rPr>
            </w:pPr>
            <w:r>
              <w:rPr>
                <w:rFonts w:ascii="Arial" w:hAnsi="Arial" w:cs="Arial"/>
              </w:rPr>
              <w:t>Lebensmittel, wie z.B. Konservendosen</w:t>
            </w:r>
          </w:p>
        </w:tc>
      </w:tr>
    </w:tbl>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Default="008C5B73" w:rsidP="008C5B73">
      <w:pPr>
        <w:rPr>
          <w:rFonts w:ascii="Arial" w:hAnsi="Arial" w:cs="Arial"/>
          <w:sz w:val="20"/>
        </w:rPr>
      </w:pPr>
    </w:p>
    <w:p w:rsidR="008C5B73" w:rsidRPr="008C5B73" w:rsidRDefault="008C5B73" w:rsidP="008C5B73">
      <w:pPr>
        <w:rPr>
          <w:rFonts w:ascii="Arial" w:hAnsi="Arial" w:cs="Arial"/>
          <w:sz w:val="20"/>
        </w:rPr>
      </w:pPr>
    </w:p>
    <w:p w:rsidR="008C5B73" w:rsidRDefault="008C5B73" w:rsidP="008C5B73">
      <w:pPr>
        <w:rPr>
          <w:rFonts w:ascii="Arial" w:hAnsi="Arial" w:cs="Arial"/>
          <w:sz w:val="20"/>
        </w:rPr>
      </w:pPr>
    </w:p>
    <w:p w:rsidR="00147154" w:rsidRPr="008C5B73" w:rsidRDefault="00147154" w:rsidP="008C5B73">
      <w:pPr>
        <w:rPr>
          <w:rFonts w:ascii="Arial" w:hAnsi="Arial" w:cs="Arial"/>
          <w:sz w:val="20"/>
        </w:rPr>
      </w:pPr>
    </w:p>
    <w:sectPr w:rsidR="00147154" w:rsidRPr="008C5B73" w:rsidSect="008C5B73">
      <w:headerReference w:type="default" r:id="rId8"/>
      <w:footerReference w:type="even" r:id="rId9"/>
      <w:footerReference w:type="default" r:id="rId10"/>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B73" w:rsidRDefault="008C5B73" w:rsidP="008C5B73">
      <w:pPr>
        <w:spacing w:after="0" w:line="240" w:lineRule="auto"/>
      </w:pPr>
      <w:r>
        <w:separator/>
      </w:r>
    </w:p>
  </w:endnote>
  <w:endnote w:type="continuationSeparator" w:id="0">
    <w:p w:rsidR="008C5B73" w:rsidRDefault="008C5B73" w:rsidP="008C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73" w:rsidRDefault="008C5B73" w:rsidP="008C5B73">
    <w:pPr>
      <w:pStyle w:val="Fuzeil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73" w:rsidRDefault="008C5B73" w:rsidP="008C5B73">
    <w:pPr>
      <w:pStyle w:val="Fuzeile"/>
      <w:jc w:val="center"/>
    </w:pPr>
    <w:r>
      <w:t xml:space="preserve">Tel: 04841-9811777 | </w:t>
    </w:r>
    <w:hyperlink r:id="rId1" w:history="1">
      <w:r w:rsidRPr="00145E13">
        <w:rPr>
          <w:rStyle w:val="Hyperlink"/>
        </w:rPr>
        <w:t>www.moebel-und-mehr-husum.de</w:t>
      </w:r>
    </w:hyperlink>
    <w:r>
      <w:t xml:space="preserve"> | moebelundmehr@dw-husum.de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B73" w:rsidRDefault="008C5B73" w:rsidP="008C5B73">
      <w:pPr>
        <w:spacing w:after="0" w:line="240" w:lineRule="auto"/>
      </w:pPr>
      <w:r>
        <w:separator/>
      </w:r>
    </w:p>
  </w:footnote>
  <w:footnote w:type="continuationSeparator" w:id="0">
    <w:p w:rsidR="008C5B73" w:rsidRDefault="008C5B73" w:rsidP="008C5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73" w:rsidRDefault="008C5B73" w:rsidP="008C5B73">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201DF"/>
    <w:multiLevelType w:val="hybridMultilevel"/>
    <w:tmpl w:val="F8A8D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3603A1"/>
    <w:multiLevelType w:val="hybridMultilevel"/>
    <w:tmpl w:val="EB0A5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6B"/>
    <w:rsid w:val="000A3797"/>
    <w:rsid w:val="00147154"/>
    <w:rsid w:val="00214E9E"/>
    <w:rsid w:val="00287824"/>
    <w:rsid w:val="00312DCB"/>
    <w:rsid w:val="0038046E"/>
    <w:rsid w:val="00496FE0"/>
    <w:rsid w:val="004B701E"/>
    <w:rsid w:val="004C43D1"/>
    <w:rsid w:val="004C7EAC"/>
    <w:rsid w:val="004E14E1"/>
    <w:rsid w:val="005F716B"/>
    <w:rsid w:val="00637483"/>
    <w:rsid w:val="006C1A4D"/>
    <w:rsid w:val="00733F01"/>
    <w:rsid w:val="007876DD"/>
    <w:rsid w:val="008C5B73"/>
    <w:rsid w:val="00A94B5E"/>
    <w:rsid w:val="00AD7F33"/>
    <w:rsid w:val="00BC525B"/>
    <w:rsid w:val="00CF5000"/>
    <w:rsid w:val="00FC4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A15C5-0D9C-409D-9014-27479E8C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4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F5000"/>
    <w:pPr>
      <w:ind w:left="720"/>
      <w:contextualSpacing/>
    </w:pPr>
  </w:style>
  <w:style w:type="paragraph" w:styleId="Sprechblasentext">
    <w:name w:val="Balloon Text"/>
    <w:basedOn w:val="Standard"/>
    <w:link w:val="SprechblasentextZchn"/>
    <w:uiPriority w:val="99"/>
    <w:semiHidden/>
    <w:unhideWhenUsed/>
    <w:rsid w:val="004E14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14E1"/>
    <w:rPr>
      <w:rFonts w:ascii="Segoe UI" w:hAnsi="Segoe UI" w:cs="Segoe UI"/>
      <w:sz w:val="18"/>
      <w:szCs w:val="18"/>
    </w:rPr>
  </w:style>
  <w:style w:type="paragraph" w:styleId="Kopfzeile">
    <w:name w:val="header"/>
    <w:basedOn w:val="Standard"/>
    <w:link w:val="KopfzeileZchn"/>
    <w:uiPriority w:val="99"/>
    <w:unhideWhenUsed/>
    <w:rsid w:val="008C5B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5B73"/>
  </w:style>
  <w:style w:type="paragraph" w:styleId="Fuzeile">
    <w:name w:val="footer"/>
    <w:basedOn w:val="Standard"/>
    <w:link w:val="FuzeileZchn"/>
    <w:uiPriority w:val="99"/>
    <w:unhideWhenUsed/>
    <w:rsid w:val="008C5B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5B73"/>
  </w:style>
  <w:style w:type="character" w:styleId="Hyperlink">
    <w:name w:val="Hyperlink"/>
    <w:basedOn w:val="Absatz-Standardschriftart"/>
    <w:uiPriority w:val="99"/>
    <w:unhideWhenUsed/>
    <w:rsid w:val="008C5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oebel-und-mehr-husu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Tubies</dc:creator>
  <cp:keywords/>
  <dc:description/>
  <cp:lastModifiedBy>Kerrin Tubies</cp:lastModifiedBy>
  <cp:revision>12</cp:revision>
  <cp:lastPrinted>2024-10-02T08:27:00Z</cp:lastPrinted>
  <dcterms:created xsi:type="dcterms:W3CDTF">2023-03-31T09:49:00Z</dcterms:created>
  <dcterms:modified xsi:type="dcterms:W3CDTF">2024-10-02T08:32:00Z</dcterms:modified>
</cp:coreProperties>
</file>